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0FCD" w14:textId="22B94D9D" w:rsidR="009D2AB9" w:rsidRPr="009D2AB9" w:rsidRDefault="009D2AB9" w:rsidP="000C57F3">
      <w:pPr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 w:rsidRPr="009D2AB9">
        <w:rPr>
          <w:rFonts w:ascii="Helvetica" w:eastAsia="Times New Roman" w:hAnsi="Helvetica" w:cs="Times New Roman"/>
          <w:b/>
          <w:bCs/>
          <w:i/>
          <w:iCs/>
          <w:color w:val="000000"/>
        </w:rPr>
        <w:t>Sprawczość w przestrzeni symbolicznej miast. Społeczny kontekst zmiany nazw ulic a kształtowanie krajobrazu językowego</w:t>
      </w:r>
    </w:p>
    <w:p w14:paraId="73095C15" w14:textId="4F6DF723" w:rsidR="009D2AB9" w:rsidRDefault="009D2AB9" w:rsidP="000C57F3">
      <w:pPr>
        <w:spacing w:before="0" w:after="0" w:line="240" w:lineRule="auto"/>
        <w:jc w:val="center"/>
        <w:rPr>
          <w:rFonts w:ascii="Helvetica" w:eastAsia="Times New Roman" w:hAnsi="Helvetica" w:cs="Times New Roman"/>
          <w:color w:val="000000"/>
        </w:rPr>
      </w:pPr>
    </w:p>
    <w:p w14:paraId="48AEDF05" w14:textId="5974DEC4" w:rsidR="000C57F3" w:rsidRDefault="000C57F3" w:rsidP="000C57F3">
      <w:pPr>
        <w:spacing w:before="0" w:after="0" w:line="240" w:lineRule="auto"/>
        <w:jc w:val="center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Anna Weronika Brzezińska i Małgorzata </w:t>
      </w:r>
      <w:proofErr w:type="spellStart"/>
      <w:r>
        <w:rPr>
          <w:rFonts w:ascii="Helvetica" w:eastAsia="Times New Roman" w:hAnsi="Helvetica" w:cs="Times New Roman"/>
          <w:color w:val="000000"/>
        </w:rPr>
        <w:t>Fabiszak</w:t>
      </w:r>
      <w:proofErr w:type="spellEnd"/>
    </w:p>
    <w:p w14:paraId="33FB93A4" w14:textId="77777777" w:rsidR="009D2AB9" w:rsidRDefault="009D2AB9" w:rsidP="009D2AB9">
      <w:pPr>
        <w:spacing w:before="0" w:after="0" w:line="240" w:lineRule="auto"/>
        <w:rPr>
          <w:rFonts w:ascii="Helvetica" w:eastAsia="Times New Roman" w:hAnsi="Helvetica" w:cs="Times New Roman"/>
          <w:color w:val="000000"/>
        </w:rPr>
      </w:pPr>
    </w:p>
    <w:p w14:paraId="65AB8D58" w14:textId="77777777" w:rsidR="000C57F3" w:rsidRDefault="009D2AB9" w:rsidP="009D2AB9">
      <w:pPr>
        <w:spacing w:before="0" w:after="0" w:line="240" w:lineRule="auto"/>
        <w:rPr>
          <w:rFonts w:ascii="Helvetica" w:eastAsia="Times New Roman" w:hAnsi="Helvetica" w:cs="Times New Roman"/>
          <w:color w:val="000000"/>
        </w:rPr>
      </w:pPr>
      <w:r w:rsidRPr="009D2AB9">
        <w:rPr>
          <w:rFonts w:ascii="Helvetica" w:eastAsia="Times New Roman" w:hAnsi="Helvetica" w:cs="Times New Roman"/>
          <w:color w:val="000000"/>
        </w:rPr>
        <w:t xml:space="preserve">Nazewnictwo ulic często traktowane jest jako odzwierciedlenie dominującego porządku ideologicznego. Por. m. in. </w:t>
      </w:r>
      <w:proofErr w:type="spellStart"/>
      <w:r w:rsidRPr="009D2AB9">
        <w:rPr>
          <w:rFonts w:ascii="Helvetica" w:eastAsia="Times New Roman" w:hAnsi="Helvetica" w:cs="Times New Roman"/>
          <w:color w:val="000000"/>
        </w:rPr>
        <w:t>Azaryahu</w:t>
      </w:r>
      <w:proofErr w:type="spellEnd"/>
      <w:r w:rsidRPr="009D2AB9">
        <w:rPr>
          <w:rFonts w:ascii="Helvetica" w:eastAsia="Times New Roman" w:hAnsi="Helvetica" w:cs="Times New Roman"/>
          <w:color w:val="000000"/>
        </w:rPr>
        <w:t xml:space="preserve"> (1986, etc.), który pisze na temat przemianowania ulic w czasie zmian ustrojowych w Berlinie Wschodnim, oraz </w:t>
      </w:r>
      <w:proofErr w:type="spellStart"/>
      <w:r w:rsidRPr="009D2AB9">
        <w:rPr>
          <w:rFonts w:ascii="Helvetica" w:eastAsia="Times New Roman" w:hAnsi="Helvetica" w:cs="Times New Roman"/>
          <w:color w:val="000000"/>
        </w:rPr>
        <w:t>Vuolteenaho</w:t>
      </w:r>
      <w:proofErr w:type="spellEnd"/>
      <w:r w:rsidRPr="009D2AB9">
        <w:rPr>
          <w:rFonts w:ascii="Helvetica" w:eastAsia="Times New Roman" w:hAnsi="Helvetica" w:cs="Times New Roman"/>
          <w:color w:val="000000"/>
        </w:rPr>
        <w:t xml:space="preserve"> i Berg (red.) 2007 na temat toponimii krytycznej. Zazwyczaj takie zmiany mają charakter częściowy, tak, że różne warstwy historycznie istotnych postaci, wydarzeń i wartości nakładają się na siebie. Zmianie ulegają nazwy głównych ulic w centrum miasta o dużym znaczeniu symbolicznym, a mniejsze ulice na peryferiach pozostają niezmienione. Kiedy zmianie ulega nie tylko ustrój, ale i przynależność państwowa danego miasta, a z nią język urzędowy, przemianowaniu ulegają (niemal) wszystkie ulice.</w:t>
      </w:r>
      <w:r w:rsidRPr="009D2AB9">
        <w:rPr>
          <w:rFonts w:ascii="Helvetica" w:eastAsia="Times New Roman" w:hAnsi="Helvetica" w:cs="Times New Roman"/>
          <w:color w:val="000000"/>
        </w:rPr>
        <w:br/>
      </w:r>
      <w:r w:rsidRPr="009D2AB9">
        <w:rPr>
          <w:rFonts w:ascii="Helvetica" w:eastAsia="Times New Roman" w:hAnsi="Helvetica" w:cs="Times New Roman"/>
          <w:color w:val="000000"/>
        </w:rPr>
        <w:br/>
        <w:t>W naszym wystąpieniu chcemy poddać analizie takie właśnie zjawisko na przykładzie trzech miejscowości: Poznania, Zbąszynia i Słubic w okresie od 1918 roku do 1950 oraz po 1989 roku. W tym czasie Poznań i Zbąszyń zmieniały przynależność państwową trzykrotnie (Prusy &gt; II Rzeczpospolita &gt; III Rzesza &gt; PRL), a Słubice (do 1945 przedmieście Frankfurtu(O)) jeden raz (III Rzesza &gt; PRL). Poznań i Zbąszyń w okresie przed I wojną światową były miastami wielokulturowymi z językiem urzędowym niemieckim i lokalnym językiem polskim, w Słubicach po II wojnie światowej nastąpiło zerwanie ciągłości kulturowej poprzez całkowitą wymianę ludności.</w:t>
      </w:r>
      <w:r w:rsidRPr="009D2AB9">
        <w:rPr>
          <w:rFonts w:ascii="Helvetica" w:eastAsia="Times New Roman" w:hAnsi="Helvetica" w:cs="Times New Roman"/>
          <w:color w:val="000000"/>
        </w:rPr>
        <w:br/>
      </w:r>
      <w:r w:rsidRPr="009D2AB9">
        <w:rPr>
          <w:rFonts w:ascii="Helvetica" w:eastAsia="Times New Roman" w:hAnsi="Helvetica" w:cs="Times New Roman"/>
          <w:color w:val="000000"/>
        </w:rPr>
        <w:br/>
        <w:t xml:space="preserve">Zaprezentujemy wyniki naszych badań pokazując w jaki sposób te cechy (rozmiar, położenie geograficzne i znaczenie kulturowe) oraz dominująca ideologia wpływają na praktyki nazewnicze oraz jaki jest ich odbiór społeczny. Materiał badawczy pochodzi z uchwał miejskich dotyczących nazw ulic, wywiadów z przedstawicielami administracji i działaczy miejskich oraz analizy prasy lokalnej. Metoda badawcza łączy w sobie narzędzia jakościowe wypracowane na gruncie Krytycznej Analizy Dyskursu (zwł. </w:t>
      </w:r>
      <w:proofErr w:type="spellStart"/>
      <w:r w:rsidRPr="009D2AB9">
        <w:rPr>
          <w:rFonts w:ascii="Helvetica" w:eastAsia="Times New Roman" w:hAnsi="Helvetica" w:cs="Times New Roman"/>
          <w:color w:val="000000"/>
        </w:rPr>
        <w:t>Wodak</w:t>
      </w:r>
      <w:proofErr w:type="spellEnd"/>
      <w:r w:rsidRPr="009D2AB9">
        <w:rPr>
          <w:rFonts w:ascii="Helvetica" w:eastAsia="Times New Roman" w:hAnsi="Helvetica" w:cs="Times New Roman"/>
          <w:color w:val="000000"/>
        </w:rPr>
        <w:t xml:space="preserve"> i Krzyżanowski 2011) z ilościową analizą zmian nazw ulic. Wyniki wskazują na dynamiczną interakcję czterech wyróżnionych powyżej czynników wpływających na nazewnictwo ulic w badanym okresie.</w:t>
      </w:r>
    </w:p>
    <w:p w14:paraId="0699B901" w14:textId="77777777" w:rsidR="009D2AB9" w:rsidRPr="009D2AB9" w:rsidRDefault="009D2AB9" w:rsidP="009D2AB9">
      <w:pPr>
        <w:spacing w:before="0" w:after="0" w:line="240" w:lineRule="auto"/>
        <w:rPr>
          <w:rFonts w:ascii="Helvetica" w:eastAsia="Times New Roman" w:hAnsi="Helvetica" w:cs="Times New Roman"/>
          <w:color w:val="000000"/>
        </w:rPr>
      </w:pPr>
      <w:bookmarkStart w:id="0" w:name="_GoBack"/>
      <w:bookmarkEnd w:id="0"/>
    </w:p>
    <w:p w14:paraId="525B0865" w14:textId="77777777" w:rsidR="009D2AB9" w:rsidRPr="009D2AB9" w:rsidRDefault="009D2AB9" w:rsidP="009D2AB9">
      <w:pPr>
        <w:spacing w:before="0" w:after="0" w:line="240" w:lineRule="auto"/>
        <w:rPr>
          <w:rFonts w:ascii="Helvetica" w:eastAsia="Times New Roman" w:hAnsi="Helvetica" w:cs="Times New Roman"/>
          <w:color w:val="000000"/>
        </w:rPr>
      </w:pPr>
      <w:r w:rsidRPr="009D2AB9">
        <w:rPr>
          <w:rFonts w:ascii="Helvetica" w:eastAsia="Times New Roman" w:hAnsi="Helvetica" w:cs="Times New Roman"/>
          <w:b/>
          <w:bCs/>
          <w:color w:val="000000"/>
        </w:rPr>
        <w:t>Więcej informacji na temat NOMINARIUM:</w:t>
      </w:r>
      <w:r w:rsidRPr="009D2AB9">
        <w:rPr>
          <w:rFonts w:ascii="Helvetica" w:eastAsia="Times New Roman" w:hAnsi="Helvetica" w:cs="Times New Roman"/>
          <w:color w:val="000000"/>
        </w:rPr>
        <w:t> </w:t>
      </w:r>
      <w:hyperlink r:id="rId4" w:tgtFrame="_blank" w:history="1">
        <w:r w:rsidRPr="009D2AB9">
          <w:rPr>
            <w:rFonts w:ascii="Helvetica" w:eastAsia="Times New Roman" w:hAnsi="Helvetica" w:cs="Times New Roman"/>
            <w:color w:val="0000FF"/>
            <w:u w:val="single"/>
          </w:rPr>
          <w:t>https://pto.org.pl/nominarium</w:t>
        </w:r>
      </w:hyperlink>
    </w:p>
    <w:p w14:paraId="2AAFB0A5" w14:textId="77777777" w:rsidR="004C0920" w:rsidRDefault="000C57F3"/>
    <w:sectPr w:rsidR="004C0920" w:rsidSect="00E66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B9"/>
    <w:rsid w:val="000C57F3"/>
    <w:rsid w:val="00151B8B"/>
    <w:rsid w:val="002403ED"/>
    <w:rsid w:val="002A688F"/>
    <w:rsid w:val="002D51E2"/>
    <w:rsid w:val="0034648C"/>
    <w:rsid w:val="00400F3D"/>
    <w:rsid w:val="00414F7A"/>
    <w:rsid w:val="0044568C"/>
    <w:rsid w:val="00586C4D"/>
    <w:rsid w:val="005F4595"/>
    <w:rsid w:val="00683A7C"/>
    <w:rsid w:val="00734FB4"/>
    <w:rsid w:val="00792862"/>
    <w:rsid w:val="007B37EE"/>
    <w:rsid w:val="00805B79"/>
    <w:rsid w:val="009D2AB9"/>
    <w:rsid w:val="00AE2E51"/>
    <w:rsid w:val="00BF5307"/>
    <w:rsid w:val="00E66324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E6146"/>
  <w15:chartTrackingRefBased/>
  <w15:docId w15:val="{D75B3921-D311-4242-B877-5E645C0B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2AB9"/>
  </w:style>
  <w:style w:type="character" w:styleId="Hyperlink">
    <w:name w:val="Hyperlink"/>
    <w:basedOn w:val="DefaultParagraphFont"/>
    <w:uiPriority w:val="99"/>
    <w:semiHidden/>
    <w:unhideWhenUsed/>
    <w:rsid w:val="009D2AB9"/>
    <w:rPr>
      <w:color w:val="0000FF"/>
      <w:u w:val="single"/>
    </w:rPr>
  </w:style>
  <w:style w:type="character" w:customStyle="1" w:styleId="gmail-il">
    <w:name w:val="gmail-il"/>
    <w:basedOn w:val="DefaultParagraphFont"/>
    <w:rsid w:val="009D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pto.org.pl%2Fnominarium%2F&amp;data=04%7C01%7Cmfabisza%40amu.edu.pl%7Cb274abaf37fc45184cfc08d9a99751e8%7C73689ee1b42f4e25a5f666d1f29bc092%7C0%7C0%7C637727291177583482%7CUnknown%7CTWFpbGZsb3d8eyJWIjoiMC4wLjAwMDAiLCJQIjoiV2luMzIiLCJBTiI6Ik1haWwiLCJXVCI6Mn0%3D%7C3000&amp;sdata=iFVw9f1RTlH9D%2B3SF8HirS2EsOa010jus0F9z4DXD7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2021-11-29T08:48:00Z</dcterms:created>
  <dcterms:modified xsi:type="dcterms:W3CDTF">2021-11-29T11:39:00Z</dcterms:modified>
</cp:coreProperties>
</file>